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2C" w:rsidRDefault="00A4682C" w:rsidP="00A4682C">
      <w:pPr>
        <w:jc w:val="center"/>
        <w:rPr>
          <w:b/>
        </w:rPr>
      </w:pPr>
      <w:r w:rsidRPr="00EC1DE8">
        <w:rPr>
          <w:b/>
        </w:rPr>
        <w:t>PUBLIC MEETING OF THE ARIZONA LOTTERY</w:t>
      </w:r>
    </w:p>
    <w:p w:rsidR="00A4682C" w:rsidRPr="00AA4EBA" w:rsidRDefault="00A4682C" w:rsidP="00A4682C">
      <w:pPr>
        <w:jc w:val="center"/>
        <w:rPr>
          <w:rStyle w:val="Emphasis"/>
          <w:i w:val="0"/>
        </w:rPr>
      </w:pPr>
      <w:r w:rsidRPr="00AA4EBA">
        <w:rPr>
          <w:rStyle w:val="Emphasis"/>
          <w:i w:val="0"/>
        </w:rPr>
        <w:t>COMMISSION MINUTES April 20, 2017</w:t>
      </w:r>
      <w:r w:rsidRPr="00AA4EBA">
        <w:rPr>
          <w:rStyle w:val="Emphasis"/>
          <w:i w:val="0"/>
        </w:rPr>
        <w:fldChar w:fldCharType="begin"/>
      </w:r>
      <w:r w:rsidRPr="00AA4EBA">
        <w:rPr>
          <w:i/>
        </w:rPr>
        <w:instrText xml:space="preserve"> TC "</w:instrText>
      </w:r>
      <w:r w:rsidRPr="00AA4EBA">
        <w:rPr>
          <w:rStyle w:val="Emphasis"/>
          <w:i w:val="0"/>
        </w:rPr>
        <w:instrText>COMMISSION MINUTES March 23, 2017</w:instrText>
      </w:r>
      <w:r w:rsidRPr="00AA4EBA">
        <w:rPr>
          <w:i/>
        </w:rPr>
        <w:instrText xml:space="preserve">" \f C \l "1" </w:instrText>
      </w:r>
      <w:r w:rsidRPr="00AA4EBA">
        <w:rPr>
          <w:rStyle w:val="Emphasis"/>
          <w:i w:val="0"/>
        </w:rPr>
        <w:fldChar w:fldCharType="end"/>
      </w:r>
    </w:p>
    <w:p w:rsidR="00A4682C" w:rsidRPr="00EC1DE8" w:rsidRDefault="00A4682C" w:rsidP="00A4682C">
      <w:pPr>
        <w:jc w:val="both"/>
      </w:pPr>
    </w:p>
    <w:p w:rsidR="00A4682C" w:rsidRPr="00EC1DE8" w:rsidRDefault="00A4682C" w:rsidP="00A4682C">
      <w:pPr>
        <w:tabs>
          <w:tab w:val="left" w:pos="-1440"/>
        </w:tabs>
        <w:ind w:left="2160" w:hanging="2160"/>
      </w:pPr>
      <w:r w:rsidRPr="00EC1DE8">
        <w:rPr>
          <w:b/>
        </w:rPr>
        <w:t>PRESIDING</w:t>
      </w:r>
      <w:r w:rsidRPr="00EC1DE8">
        <w:rPr>
          <w:b/>
        </w:rPr>
        <w:tab/>
      </w:r>
      <w:r w:rsidRPr="00EC1DE8">
        <w:t>Chair Jeff Weintraub</w:t>
      </w:r>
    </w:p>
    <w:p w:rsidR="00A4682C" w:rsidRPr="00EC1DE8" w:rsidRDefault="00A4682C" w:rsidP="00A4682C">
      <w:pPr>
        <w:rPr>
          <w:strike/>
        </w:rPr>
      </w:pPr>
    </w:p>
    <w:p w:rsidR="00A4682C" w:rsidRPr="00EC1DE8" w:rsidRDefault="00A4682C" w:rsidP="00A4682C">
      <w:pPr>
        <w:tabs>
          <w:tab w:val="left" w:pos="-1440"/>
        </w:tabs>
        <w:ind w:left="2160" w:hanging="2160"/>
      </w:pPr>
      <w:r w:rsidRPr="00EC1DE8">
        <w:rPr>
          <w:b/>
        </w:rPr>
        <w:t>COMMISSIONERS</w:t>
      </w:r>
      <w:r w:rsidRPr="00EC1DE8">
        <w:rPr>
          <w:b/>
        </w:rPr>
        <w:tab/>
      </w:r>
      <w:r>
        <w:t>Andy Anderson and Debra Roth</w:t>
      </w:r>
    </w:p>
    <w:p w:rsidR="00A4682C" w:rsidRPr="00EC1DE8" w:rsidRDefault="00A4682C" w:rsidP="00A4682C">
      <w:pPr>
        <w:tabs>
          <w:tab w:val="left" w:pos="-1440"/>
        </w:tabs>
        <w:ind w:left="2160" w:hanging="2160"/>
      </w:pPr>
      <w:r w:rsidRPr="00EC1DE8">
        <w:rPr>
          <w:b/>
        </w:rPr>
        <w:tab/>
      </w:r>
    </w:p>
    <w:p w:rsidR="00A4682C" w:rsidRPr="00EC1DE8" w:rsidRDefault="00A4682C" w:rsidP="00A4682C">
      <w:pPr>
        <w:tabs>
          <w:tab w:val="left" w:pos="-1440"/>
        </w:tabs>
        <w:ind w:left="2160" w:hanging="2160"/>
      </w:pPr>
      <w:r w:rsidRPr="00EC1DE8">
        <w:rPr>
          <w:b/>
        </w:rPr>
        <w:t>LOTTERY</w:t>
      </w:r>
      <w:r w:rsidRPr="00EC1DE8">
        <w:rPr>
          <w:b/>
        </w:rPr>
        <w:tab/>
      </w:r>
      <w:r>
        <w:t>Gregg Edgar, Executive Director;</w:t>
      </w:r>
      <w:r w:rsidRPr="00EC1DE8">
        <w:t xml:space="preserve"> </w:t>
      </w:r>
      <w:r>
        <w:t xml:space="preserve">Raynie Hosto, Director of Sales; Sherri Zendri, Deputy Director of Legal Services; and </w:t>
      </w:r>
      <w:r w:rsidRPr="00EC1DE8">
        <w:t>Biju Kamale</w:t>
      </w:r>
      <w:r>
        <w:t xml:space="preserve">swaran, Chief Financial Officer </w:t>
      </w:r>
    </w:p>
    <w:p w:rsidR="00A4682C" w:rsidRPr="00EC1DE8" w:rsidRDefault="00A4682C" w:rsidP="00A4682C">
      <w:pPr>
        <w:tabs>
          <w:tab w:val="left" w:pos="-1440"/>
        </w:tabs>
        <w:ind w:left="2160" w:hanging="2160"/>
        <w:rPr>
          <w:b/>
        </w:rPr>
      </w:pPr>
      <w:r w:rsidRPr="00EC1DE8">
        <w:rPr>
          <w:b/>
        </w:rPr>
        <w:tab/>
      </w:r>
    </w:p>
    <w:p w:rsidR="00A4682C" w:rsidRPr="00EC1DE8" w:rsidRDefault="00A4682C" w:rsidP="00A4682C">
      <w:pPr>
        <w:tabs>
          <w:tab w:val="left" w:pos="-1440"/>
        </w:tabs>
        <w:ind w:left="2160" w:hanging="2160"/>
      </w:pPr>
      <w:r w:rsidRPr="00EC1DE8">
        <w:rPr>
          <w:b/>
        </w:rPr>
        <w:tab/>
      </w:r>
      <w:r>
        <w:t xml:space="preserve">Kimberly Siddall, Luanne Mansanares, Mary Cimaglio, Karla Henriksen, Grace Wang, Robin Peters, Shelby Alessi, Sandra Blair  and Stacey Henderson </w:t>
      </w:r>
    </w:p>
    <w:p w:rsidR="00A4682C" w:rsidRPr="00EC1DE8" w:rsidRDefault="00A4682C" w:rsidP="00A4682C">
      <w:pPr>
        <w:tabs>
          <w:tab w:val="left" w:pos="-1440"/>
        </w:tabs>
        <w:ind w:left="2160" w:hanging="2160"/>
      </w:pPr>
      <w:r w:rsidRPr="00EC1DE8">
        <w:rPr>
          <w:b/>
        </w:rPr>
        <w:tab/>
      </w:r>
    </w:p>
    <w:p w:rsidR="00A4682C" w:rsidRDefault="00A4682C" w:rsidP="00A4682C">
      <w:pPr>
        <w:ind w:left="2160" w:hanging="2160"/>
      </w:pPr>
      <w:r w:rsidRPr="00EC1DE8">
        <w:rPr>
          <w:b/>
        </w:rPr>
        <w:t>GUESTS</w:t>
      </w:r>
      <w:r w:rsidRPr="00EC1DE8">
        <w:tab/>
        <w:t>I</w:t>
      </w:r>
      <w:r>
        <w:t>GT Representatives: Russ Harben and Serena Arlotta</w:t>
      </w:r>
    </w:p>
    <w:p w:rsidR="00A4682C" w:rsidRDefault="00A4682C" w:rsidP="00A4682C">
      <w:pPr>
        <w:ind w:left="2160" w:hanging="2160"/>
      </w:pPr>
      <w:r>
        <w:rPr>
          <w:b/>
        </w:rPr>
        <w:tab/>
      </w:r>
      <w:r>
        <w:t xml:space="preserve">Owen’s </w:t>
      </w:r>
      <w:proofErr w:type="spellStart"/>
      <w:r>
        <w:t>Harkey</w:t>
      </w:r>
      <w:proofErr w:type="spellEnd"/>
      <w:r>
        <w:t xml:space="preserve"> Representatives: Dawn Kemmer and Scott </w:t>
      </w:r>
      <w:proofErr w:type="spellStart"/>
      <w:r>
        <w:t>Harkey</w:t>
      </w:r>
      <w:proofErr w:type="spellEnd"/>
      <w:r w:rsidRPr="00EC1DE8">
        <w:br/>
        <w:t>Scientific Games</w:t>
      </w:r>
      <w:r>
        <w:t xml:space="preserve"> Representatives: Topper Wilson and </w:t>
      </w:r>
      <w:r w:rsidRPr="00EC1DE8">
        <w:t>Julio</w:t>
      </w:r>
      <w:r>
        <w:t xml:space="preserve"> Dieppa</w:t>
      </w:r>
      <w:r w:rsidRPr="00EC1DE8">
        <w:t xml:space="preserve"> </w:t>
      </w:r>
    </w:p>
    <w:p w:rsidR="00A4682C" w:rsidRDefault="00A4682C" w:rsidP="00A4682C">
      <w:pPr>
        <w:ind w:left="2160"/>
      </w:pPr>
      <w:r w:rsidRPr="00EC1DE8">
        <w:t>Attorney General R</w:t>
      </w:r>
      <w:r>
        <w:t>epresentative: Grant Pearson</w:t>
      </w:r>
    </w:p>
    <w:p w:rsidR="00A4682C" w:rsidRDefault="00A4682C" w:rsidP="00A4682C">
      <w:pPr>
        <w:rPr>
          <w:b/>
        </w:rPr>
      </w:pPr>
    </w:p>
    <w:p w:rsidR="00A4682C" w:rsidRDefault="00A4682C" w:rsidP="00A4682C">
      <w:r>
        <w:rPr>
          <w:b/>
        </w:rPr>
        <w:t>PUBLIC</w:t>
      </w:r>
      <w:r>
        <w:rPr>
          <w:b/>
        </w:rPr>
        <w:tab/>
      </w:r>
      <w:r>
        <w:rPr>
          <w:b/>
        </w:rPr>
        <w:tab/>
      </w:r>
      <w:r>
        <w:t>William Moss</w:t>
      </w:r>
      <w:r>
        <w:rPr>
          <w:b/>
        </w:rPr>
        <w:tab/>
      </w:r>
    </w:p>
    <w:p w:rsidR="00A4682C" w:rsidRPr="00EC1DE8" w:rsidRDefault="00A4682C" w:rsidP="00A4682C"/>
    <w:p w:rsidR="00A4682C" w:rsidRPr="00EC1DE8" w:rsidRDefault="00A4682C" w:rsidP="00A4682C">
      <w:pPr>
        <w:ind w:left="2160"/>
      </w:pPr>
    </w:p>
    <w:p w:rsidR="00A4682C" w:rsidRPr="00EC1DE8" w:rsidRDefault="00A4682C" w:rsidP="00A4682C">
      <w:pPr>
        <w:tabs>
          <w:tab w:val="left" w:pos="-1440"/>
        </w:tabs>
        <w:ind w:left="2160" w:hanging="2790"/>
      </w:pPr>
    </w:p>
    <w:p w:rsidR="00A4682C" w:rsidRDefault="00A4682C" w:rsidP="00A4682C">
      <w:pPr>
        <w:tabs>
          <w:tab w:val="left" w:pos="-1440"/>
        </w:tabs>
      </w:pPr>
      <w:r w:rsidRPr="00EC1DE8">
        <w:rPr>
          <w:b/>
          <w:u w:val="single"/>
        </w:rPr>
        <w:t>Call to Order</w:t>
      </w:r>
      <w:r w:rsidRPr="00EC1DE8">
        <w:rPr>
          <w:b/>
        </w:rPr>
        <w:t xml:space="preserve"> </w:t>
      </w:r>
      <w:r w:rsidRPr="00EC1DE8">
        <w:t>- Pursuant to the Public Notice date</w:t>
      </w:r>
      <w:r>
        <w:t>d</w:t>
      </w:r>
      <w:r w:rsidRPr="00EC1DE8">
        <w:t xml:space="preserve"> </w:t>
      </w:r>
      <w:r>
        <w:t>April 13, 2018</w:t>
      </w:r>
      <w:r w:rsidRPr="00EC1DE8">
        <w:t>, the Public Meeting of the Arizona State Lottery Commiss</w:t>
      </w:r>
      <w:r>
        <w:t>ion was called to order at 10:00</w:t>
      </w:r>
      <w:r w:rsidRPr="00EC1DE8">
        <w:t xml:space="preserve"> a.m. by Chair Weintraub. </w:t>
      </w:r>
      <w:r>
        <w:t xml:space="preserve"> </w:t>
      </w:r>
    </w:p>
    <w:p w:rsidR="00A4682C" w:rsidRPr="00EC1DE8" w:rsidRDefault="00A4682C" w:rsidP="00A4682C">
      <w:pPr>
        <w:tabs>
          <w:tab w:val="left" w:pos="-1440"/>
        </w:tabs>
      </w:pPr>
      <w:r w:rsidRPr="00EC1DE8">
        <w:t>A quorum was present.</w:t>
      </w:r>
    </w:p>
    <w:p w:rsidR="00A4682C" w:rsidRPr="00EC1DE8" w:rsidRDefault="00A4682C" w:rsidP="00A4682C">
      <w:pPr>
        <w:tabs>
          <w:tab w:val="left" w:pos="-1440"/>
        </w:tabs>
      </w:pPr>
    </w:p>
    <w:p w:rsidR="00A4682C" w:rsidRDefault="00A4682C" w:rsidP="00A4682C">
      <w:r w:rsidRPr="00EC1DE8">
        <w:t>Chair Weintraub entertained a motio</w:t>
      </w:r>
      <w:r>
        <w:t>n to approve the minutes of the March 23, 2018 p</w:t>
      </w:r>
      <w:r w:rsidRPr="00EC1DE8">
        <w:t xml:space="preserve">ublic meeting; </w:t>
      </w:r>
      <w:r>
        <w:t>Commissioner Andy Anderson moved; Commissioner Debra Roth seconded. A</w:t>
      </w:r>
      <w:r w:rsidRPr="00EC1DE8">
        <w:t>ll members voting aye,</w:t>
      </w:r>
      <w:r>
        <w:t xml:space="preserve"> the</w:t>
      </w:r>
      <w:r w:rsidRPr="00EC1DE8">
        <w:t xml:space="preserve"> motion carried.</w:t>
      </w:r>
    </w:p>
    <w:p w:rsidR="00A4682C" w:rsidRDefault="00A4682C" w:rsidP="00A4682C"/>
    <w:p w:rsidR="00A4682C" w:rsidRDefault="00A4682C" w:rsidP="00A4682C"/>
    <w:p w:rsidR="00A4682C" w:rsidRDefault="00A4682C" w:rsidP="00A4682C">
      <w:pPr>
        <w:rPr>
          <w:b/>
          <w:u w:val="single"/>
        </w:rPr>
      </w:pPr>
      <w:r w:rsidRPr="00EC1DE8">
        <w:rPr>
          <w:b/>
          <w:u w:val="single"/>
        </w:rPr>
        <w:t xml:space="preserve">Retailer of the Quarter </w:t>
      </w:r>
      <w:r w:rsidRPr="00EC1DE8">
        <w:t>–</w:t>
      </w:r>
      <w:r>
        <w:t xml:space="preserve"> The Arizona Lottery Territory Manager, Sandra Blair presented a slide show about </w:t>
      </w:r>
      <w:proofErr w:type="spellStart"/>
      <w:r>
        <w:t>Bashas</w:t>
      </w:r>
      <w:proofErr w:type="spellEnd"/>
      <w:r>
        <w:t xml:space="preserve">’ Food City 12. </w:t>
      </w:r>
      <w:proofErr w:type="spellStart"/>
      <w:r>
        <w:t>Bashas</w:t>
      </w:r>
      <w:proofErr w:type="spellEnd"/>
      <w:r>
        <w:t xml:space="preserve">’ Food City 12 was awarded retailer of the quarter for second quarter fiscal year 2018. The presentation is attached for the official minutes. </w:t>
      </w:r>
    </w:p>
    <w:p w:rsidR="00A4682C" w:rsidRDefault="00A4682C" w:rsidP="00A4682C">
      <w:pPr>
        <w:rPr>
          <w:b/>
          <w:u w:val="single"/>
        </w:rPr>
      </w:pPr>
    </w:p>
    <w:p w:rsidR="00A4682C" w:rsidRDefault="00A4682C" w:rsidP="00A4682C">
      <w:pPr>
        <w:rPr>
          <w:b/>
          <w:u w:val="single"/>
        </w:rPr>
      </w:pPr>
    </w:p>
    <w:p w:rsidR="00A4682C" w:rsidRDefault="00A4682C" w:rsidP="00A4682C">
      <w:r w:rsidRPr="00EC1DE8">
        <w:rPr>
          <w:b/>
          <w:u w:val="single"/>
        </w:rPr>
        <w:t>Director</w:t>
      </w:r>
      <w:r>
        <w:rPr>
          <w:b/>
          <w:u w:val="single"/>
        </w:rPr>
        <w:t>’</w:t>
      </w:r>
      <w:r w:rsidRPr="00EC1DE8">
        <w:rPr>
          <w:b/>
          <w:u w:val="single"/>
        </w:rPr>
        <w:t xml:space="preserve">s Report </w:t>
      </w:r>
      <w:r>
        <w:t>– Director Edgar presented slides and a short video from Artist in Residence Emily Costello. Director Edgar also advised the possibility to have Keno. Advising 19 other state lotteries currently sell Keno, generating $74-$82 million dollars. Chair Weintraub inquired, “How does it work? How do you purchase a ticket?” Director Edgar advised that tickets would be purchased at a terminal like a draw game ticket, and numbers would come up just like a regular [casino] Keno game. Commission Anderson inquired if other state lotteries sell Keno. Director Edgar advised 19 other state lotteries sell Keno. Commissioner Debra Roth stated it would be a great game for bars and retailers. The presentation is attached for the official minutes.</w:t>
      </w:r>
    </w:p>
    <w:p w:rsidR="00A4682C" w:rsidRDefault="00A4682C" w:rsidP="00A4682C"/>
    <w:p w:rsidR="00A4682C" w:rsidRDefault="00A4682C" w:rsidP="00A4682C">
      <w:r>
        <w:rPr>
          <w:b/>
          <w:u w:val="single"/>
        </w:rPr>
        <w:t>Financial Report</w:t>
      </w:r>
      <w:r>
        <w:rPr>
          <w:b/>
        </w:rPr>
        <w:t xml:space="preserve"> –</w:t>
      </w:r>
      <w:r>
        <w:t xml:space="preserve"> Arizona Lottery Chief Financial Officer, Mr. Biju Kamaleswaran presented fiscal year-to-date financial information. The presentation</w:t>
      </w:r>
      <w:r w:rsidRPr="00EC1DE8">
        <w:t xml:space="preserve"> is attached for the official minutes</w:t>
      </w:r>
      <w:r>
        <w:t xml:space="preserve">. </w:t>
      </w:r>
    </w:p>
    <w:p w:rsidR="00A4682C" w:rsidRPr="00EC1DE8" w:rsidRDefault="00A4682C" w:rsidP="00A4682C"/>
    <w:p w:rsidR="00A4682C" w:rsidRDefault="00A4682C" w:rsidP="00A4682C">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Pr>
          <w:b/>
          <w:u w:val="single"/>
        </w:rPr>
        <w:t xml:space="preserve">Marketing Report </w:t>
      </w:r>
      <w:r>
        <w:t>– Arizona Lottery Marketing Manager, Shelby Alessi presented information on the marketing campaigns for Powerball Power Cruise, Million Dollar Giveaway, Wonka Golden Ticket and “What Would You Do With $40 Million?” The presentation</w:t>
      </w:r>
      <w:r w:rsidRPr="00EC1DE8">
        <w:t xml:space="preserve"> is attached for the official minutes</w:t>
      </w:r>
      <w:r>
        <w:t xml:space="preserve">.   </w:t>
      </w:r>
    </w:p>
    <w:p w:rsidR="00A4682C" w:rsidRDefault="00A4682C" w:rsidP="00A4682C">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p>
    <w:p w:rsidR="00A4682C" w:rsidRDefault="00A4682C" w:rsidP="00A4682C">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Pr>
          <w:b/>
        </w:rPr>
        <w:t xml:space="preserve"> - </w:t>
      </w:r>
      <w:r>
        <w:t xml:space="preserve">Chair Weintraub asked if any members of the public wanted to address the Commission regarding instant scratch game profiles: </w:t>
      </w:r>
      <w:r w:rsidRPr="0018505C">
        <w:rPr>
          <w:i/>
        </w:rPr>
        <w:t>Casino Gold</w:t>
      </w:r>
      <w:r>
        <w:t xml:space="preserve"> #1164, </w:t>
      </w:r>
      <w:r w:rsidRPr="0018505C">
        <w:rPr>
          <w:i/>
        </w:rPr>
        <w:t>Lucky Deal</w:t>
      </w:r>
      <w:r>
        <w:t xml:space="preserve"> #1168 and </w:t>
      </w:r>
      <w:r w:rsidRPr="0018505C">
        <w:rPr>
          <w:i/>
        </w:rPr>
        <w:t>Bingo</w:t>
      </w:r>
      <w:r>
        <w:t xml:space="preserve"> #1179. No response from the public.</w:t>
      </w:r>
    </w:p>
    <w:p w:rsidR="00A4682C" w:rsidRPr="00253F60" w:rsidRDefault="00A4682C" w:rsidP="00A4682C">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A4682C" w:rsidRDefault="00A4682C" w:rsidP="00A4682C">
      <w:pPr>
        <w:autoSpaceDE w:val="0"/>
        <w:autoSpaceDN w:val="0"/>
        <w:adjustRightInd w:val="0"/>
      </w:pPr>
      <w:r w:rsidRPr="00253F60">
        <w:t xml:space="preserve">In accordance with A.R.S. §5-554 (C), </w:t>
      </w:r>
      <w:r>
        <w:t>Chair Weintraub</w:t>
      </w:r>
      <w:r w:rsidRPr="00253F60">
        <w:t xml:space="preserve"> entertain</w:t>
      </w:r>
      <w:r>
        <w:t>ed</w:t>
      </w:r>
      <w:r w:rsidRPr="00253F60">
        <w:t xml:space="preserve"> a </w:t>
      </w:r>
      <w:r>
        <w:t>motion to approve the order and authorize the D</w:t>
      </w:r>
      <w:r w:rsidRPr="00253F60">
        <w:t>irector to issue the</w:t>
      </w:r>
      <w:r>
        <w:t xml:space="preserve"> order regarding the new instant scratch game profiles: #1164, #1168 and #1170. Commissioner Anderson moved; Commissioner Roth seconded. All members voting aye, the motion carried.</w:t>
      </w:r>
    </w:p>
    <w:p w:rsidR="00A4682C" w:rsidRDefault="00A4682C" w:rsidP="00A4682C">
      <w:pPr>
        <w:autoSpaceDE w:val="0"/>
        <w:autoSpaceDN w:val="0"/>
        <w:adjustRightInd w:val="0"/>
      </w:pPr>
    </w:p>
    <w:p w:rsidR="00A4682C" w:rsidRDefault="00A4682C" w:rsidP="00A4682C">
      <w:r w:rsidRPr="001E7DDF">
        <w:t>Chair Weintraub asked if any members of the public wanted to address the Commission regarding</w:t>
      </w:r>
      <w:r>
        <w:t xml:space="preserve"> new promotion profile </w:t>
      </w:r>
      <w:r w:rsidRPr="0018505C">
        <w:rPr>
          <w:i/>
        </w:rPr>
        <w:t>Billion Dollar Challenge™ 2</w:t>
      </w:r>
      <w:r w:rsidRPr="0018505C">
        <w:rPr>
          <w:i/>
          <w:vertAlign w:val="superscript"/>
        </w:rPr>
        <w:t>nd</w:t>
      </w:r>
      <w:r w:rsidRPr="0018505C">
        <w:rPr>
          <w:i/>
        </w:rPr>
        <w:t xml:space="preserve"> Chance </w:t>
      </w:r>
      <w:r>
        <w:rPr>
          <w:i/>
        </w:rPr>
        <w:t>P</w:t>
      </w:r>
      <w:r w:rsidRPr="0018505C">
        <w:rPr>
          <w:i/>
        </w:rPr>
        <w:t>romotion</w:t>
      </w:r>
      <w:r>
        <w:t xml:space="preserve"> #87, and amended promotion profiles </w:t>
      </w:r>
      <w:r w:rsidRPr="0018505C">
        <w:rPr>
          <w:i/>
        </w:rPr>
        <w:t>Cash Adventure Second Chance Promotion</w:t>
      </w:r>
      <w:r>
        <w:t xml:space="preserve"> #83 and </w:t>
      </w:r>
      <w:r w:rsidRPr="0018505C">
        <w:rPr>
          <w:i/>
        </w:rPr>
        <w:t xml:space="preserve">Million Dollar Giveaway Chance Promotion </w:t>
      </w:r>
      <w:r>
        <w:t>#86.</w:t>
      </w:r>
      <w:r w:rsidRPr="00CF7F1B">
        <w:t xml:space="preserve"> </w:t>
      </w:r>
      <w:r>
        <w:t>No response from the public.</w:t>
      </w:r>
    </w:p>
    <w:p w:rsidR="00A4682C" w:rsidRDefault="00A4682C" w:rsidP="00A4682C"/>
    <w:p w:rsidR="00A4682C" w:rsidRDefault="00A4682C" w:rsidP="00A4682C">
      <w:r w:rsidRPr="001E7DDF">
        <w:t xml:space="preserve">In accordance with A.R.S. §5-554 (C), Chair Weintraub entertained a motion to approve the order and authorize the Director to issue the order </w:t>
      </w:r>
      <w:r>
        <w:t xml:space="preserve">regarding second chance promotion profiles #87, #83 and #86. Commissioner </w:t>
      </w:r>
      <w:r w:rsidRPr="001E7DDF">
        <w:t xml:space="preserve">Roth moved; Commissioner </w:t>
      </w:r>
      <w:r>
        <w:t>Anderson</w:t>
      </w:r>
      <w:r w:rsidRPr="001E7DDF">
        <w:t xml:space="preserve"> seconded. All members voting aye, the motion carried.</w:t>
      </w:r>
    </w:p>
    <w:p w:rsidR="00A4682C" w:rsidRDefault="00A4682C" w:rsidP="00A4682C"/>
    <w:p w:rsidR="00A4682C" w:rsidRDefault="00A4682C" w:rsidP="00A4682C">
      <w:r w:rsidRPr="001E7DDF">
        <w:t xml:space="preserve">Chair Weintraub asked if any members of the public wanted to address the Commission regarding </w:t>
      </w:r>
      <w:r>
        <w:t xml:space="preserve">Fast Play Game Profiles: </w:t>
      </w:r>
      <w:r w:rsidRPr="0018505C">
        <w:rPr>
          <w:i/>
        </w:rPr>
        <w:t>Comic Cash</w:t>
      </w:r>
      <w:r>
        <w:t xml:space="preserve"> #106 and </w:t>
      </w:r>
      <w:r w:rsidRPr="0018505C">
        <w:rPr>
          <w:i/>
        </w:rPr>
        <w:t>Treasure Chase</w:t>
      </w:r>
      <w:r>
        <w:t xml:space="preserve"> #107.</w:t>
      </w:r>
    </w:p>
    <w:p w:rsidR="00A4682C" w:rsidRDefault="00A4682C" w:rsidP="00A4682C"/>
    <w:p w:rsidR="00A4682C" w:rsidRDefault="00A4682C" w:rsidP="00A4682C">
      <w:r w:rsidRPr="001E7DDF">
        <w:t xml:space="preserve">In accordance with A.R.S. §5-554 (C), Chair Weintraub entertained a motion to approve the order and authorize the Director to issue the order regarding </w:t>
      </w:r>
      <w:r>
        <w:t xml:space="preserve">Fast Play game profiles #106 and #107. </w:t>
      </w:r>
      <w:r w:rsidRPr="001E7DDF">
        <w:t xml:space="preserve">Commissioner </w:t>
      </w:r>
      <w:r>
        <w:t>Anderson</w:t>
      </w:r>
      <w:r w:rsidRPr="001E7DDF">
        <w:t xml:space="preserve"> moved; Commissioner </w:t>
      </w:r>
      <w:r>
        <w:t>Roth</w:t>
      </w:r>
      <w:r w:rsidRPr="001E7DDF">
        <w:t xml:space="preserve"> seconded.  All members voting aye, the motion carried.</w:t>
      </w:r>
    </w:p>
    <w:p w:rsidR="00A4682C" w:rsidRDefault="00A4682C" w:rsidP="00A4682C"/>
    <w:p w:rsidR="00A4682C" w:rsidRDefault="00A4682C" w:rsidP="00A4682C">
      <w:r w:rsidRPr="001E7DDF">
        <w:t xml:space="preserve">Chair Weintraub asked if any members of the public wanted to address the Commission regarding </w:t>
      </w:r>
      <w:r>
        <w:t xml:space="preserve">instant tab game profiles: </w:t>
      </w:r>
      <w:r w:rsidRPr="0018505C">
        <w:rPr>
          <w:i/>
        </w:rPr>
        <w:t>Forever Free</w:t>
      </w:r>
      <w:r>
        <w:t xml:space="preserve"> #091, </w:t>
      </w:r>
      <w:r w:rsidRPr="0018505C">
        <w:rPr>
          <w:i/>
        </w:rPr>
        <w:t>Fight For The Flag</w:t>
      </w:r>
      <w:r>
        <w:t xml:space="preserve"> #092, </w:t>
      </w:r>
      <w:r w:rsidRPr="0018505C">
        <w:rPr>
          <w:i/>
        </w:rPr>
        <w:t xml:space="preserve">American Heroes </w:t>
      </w:r>
      <w:r>
        <w:t xml:space="preserve">#093, </w:t>
      </w:r>
      <w:r w:rsidRPr="0018505C">
        <w:rPr>
          <w:i/>
        </w:rPr>
        <w:t>Liberty Bucks</w:t>
      </w:r>
      <w:r>
        <w:t xml:space="preserve"> #094, </w:t>
      </w:r>
      <w:r w:rsidRPr="0018505C">
        <w:rPr>
          <w:i/>
        </w:rPr>
        <w:t>Defending Freedom</w:t>
      </w:r>
      <w:r>
        <w:t xml:space="preserve"> #095, </w:t>
      </w:r>
      <w:r w:rsidRPr="0018505C">
        <w:rPr>
          <w:i/>
        </w:rPr>
        <w:t>Show Your Pride</w:t>
      </w:r>
      <w:r>
        <w:t xml:space="preserve"> #096, </w:t>
      </w:r>
      <w:r w:rsidRPr="0018505C">
        <w:rPr>
          <w:i/>
        </w:rPr>
        <w:t xml:space="preserve">American Forever </w:t>
      </w:r>
      <w:r>
        <w:t xml:space="preserve">#097, </w:t>
      </w:r>
      <w:r w:rsidRPr="0018505C">
        <w:rPr>
          <w:i/>
        </w:rPr>
        <w:t>Tee Off</w:t>
      </w:r>
      <w:r>
        <w:t xml:space="preserve"> #098, </w:t>
      </w:r>
      <w:r w:rsidRPr="0018505C">
        <w:rPr>
          <w:i/>
        </w:rPr>
        <w:t>Got Luck?</w:t>
      </w:r>
      <w:r>
        <w:t xml:space="preserve"> #099, </w:t>
      </w:r>
      <w:r w:rsidRPr="0018505C">
        <w:rPr>
          <w:i/>
        </w:rPr>
        <w:t>Deuces Wild</w:t>
      </w:r>
      <w:r>
        <w:t xml:space="preserve"> #100, </w:t>
      </w:r>
      <w:proofErr w:type="spellStart"/>
      <w:r w:rsidRPr="0018505C">
        <w:rPr>
          <w:i/>
        </w:rPr>
        <w:t>Burn’n</w:t>
      </w:r>
      <w:proofErr w:type="spellEnd"/>
      <w:r w:rsidRPr="0018505C">
        <w:rPr>
          <w:i/>
        </w:rPr>
        <w:t xml:space="preserve"> Cherries</w:t>
      </w:r>
      <w:r>
        <w:t xml:space="preserve"> #101, </w:t>
      </w:r>
      <w:r w:rsidRPr="0018505C">
        <w:rPr>
          <w:i/>
        </w:rPr>
        <w:t>Crazy Aces</w:t>
      </w:r>
      <w:r>
        <w:t xml:space="preserve"> #102, </w:t>
      </w:r>
      <w:r w:rsidRPr="0018505C">
        <w:rPr>
          <w:i/>
        </w:rPr>
        <w:t>Bars &amp; 7’s</w:t>
      </w:r>
      <w:r>
        <w:t xml:space="preserve"> #103 and </w:t>
      </w:r>
      <w:proofErr w:type="spellStart"/>
      <w:r w:rsidRPr="0018505C">
        <w:rPr>
          <w:i/>
        </w:rPr>
        <w:t>Moolah</w:t>
      </w:r>
      <w:proofErr w:type="spellEnd"/>
      <w:r w:rsidRPr="0018505C">
        <w:rPr>
          <w:i/>
        </w:rPr>
        <w:t xml:space="preserve"> Baby</w:t>
      </w:r>
      <w:r>
        <w:t xml:space="preserve"> #104.  </w:t>
      </w:r>
    </w:p>
    <w:p w:rsidR="00A4682C" w:rsidRDefault="00A4682C" w:rsidP="00A4682C"/>
    <w:p w:rsidR="00A4682C" w:rsidRDefault="00A4682C" w:rsidP="00A4682C">
      <w:r w:rsidRPr="001E7DDF">
        <w:t xml:space="preserve">In accordance with A.R.S. §5-554 (C), Chair Weintraub entertained a motion to approve the order and authorize the Director to issue the order regarding </w:t>
      </w:r>
      <w:r>
        <w:t xml:space="preserve">instant tab game profiles: #091, #091, #092, #093, #094, #095, #096, #097, #098, #099, #100, #101, #102, #103 and #104. </w:t>
      </w:r>
    </w:p>
    <w:p w:rsidR="00A4682C" w:rsidRDefault="00A4682C" w:rsidP="00A4682C"/>
    <w:p w:rsidR="00A4682C" w:rsidRDefault="00A4682C" w:rsidP="00A4682C">
      <w:r w:rsidRPr="001E7DDF">
        <w:lastRenderedPageBreak/>
        <w:t xml:space="preserve">Commissioner </w:t>
      </w:r>
      <w:r>
        <w:t>Roth</w:t>
      </w:r>
      <w:r w:rsidRPr="001E7DDF">
        <w:t xml:space="preserve"> moved; Commissioner </w:t>
      </w:r>
      <w:r>
        <w:t>Anderson</w:t>
      </w:r>
      <w:r w:rsidRPr="001E7DDF">
        <w:t xml:space="preserve"> seconded.  All members voting aye, the motion carried.</w:t>
      </w:r>
    </w:p>
    <w:p w:rsidR="00A4682C" w:rsidRDefault="00A4682C" w:rsidP="00A4682C"/>
    <w:p w:rsidR="00A4682C" w:rsidRDefault="00A4682C" w:rsidP="00A4682C"/>
    <w:p w:rsidR="00A4682C" w:rsidRPr="00EC1DE8" w:rsidRDefault="00A4682C" w:rsidP="00A4682C">
      <w:pPr>
        <w:tabs>
          <w:tab w:val="left" w:pos="-1440"/>
        </w:tabs>
        <w:rPr>
          <w:b/>
          <w:u w:val="single"/>
        </w:rPr>
      </w:pPr>
      <w:bookmarkStart w:id="0" w:name="_GoBack"/>
      <w:bookmarkEnd w:id="0"/>
    </w:p>
    <w:p w:rsidR="00A4682C" w:rsidRPr="00EC1DE8" w:rsidRDefault="00A4682C" w:rsidP="00A4682C">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A4682C" w:rsidRPr="00EC1DE8" w:rsidRDefault="00A4682C" w:rsidP="00A4682C">
      <w:pPr>
        <w:tabs>
          <w:tab w:val="left" w:pos="-1440"/>
        </w:tabs>
        <w:rPr>
          <w:highlight w:val="yellow"/>
        </w:rPr>
      </w:pPr>
    </w:p>
    <w:p w:rsidR="00A4682C" w:rsidRPr="00EC1DE8" w:rsidRDefault="00A4682C" w:rsidP="00A4682C">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t>May 18, 2018</w:t>
      </w:r>
      <w:r w:rsidRPr="00EC1DE8">
        <w:t>, at 10:00 a.m.</w:t>
      </w:r>
      <w:r>
        <w:t xml:space="preserve"> </w:t>
      </w:r>
    </w:p>
    <w:p w:rsidR="00A4682C" w:rsidRPr="00EC1DE8" w:rsidRDefault="00A4682C" w:rsidP="00A4682C">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A4682C" w:rsidRPr="00EC1DE8" w:rsidRDefault="00A4682C" w:rsidP="00A4682C">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t>Roth</w:t>
      </w:r>
      <w:r w:rsidRPr="00EC1DE8">
        <w:t xml:space="preserve"> moved; </w:t>
      </w:r>
      <w:r>
        <w:t xml:space="preserve">Commissioner Anderson </w:t>
      </w:r>
      <w:r w:rsidRPr="00EC1DE8">
        <w:t>seconded.  All members voting aye, the motion carr</w:t>
      </w:r>
      <w:r>
        <w:t>ied.  Meeting adjourned at 10:40</w:t>
      </w:r>
      <w:r w:rsidRPr="00EC1DE8">
        <w:t xml:space="preserve"> a.m.</w:t>
      </w:r>
    </w:p>
    <w:p w:rsidR="00A4682C" w:rsidRPr="00EC1DE8" w:rsidRDefault="00A4682C" w:rsidP="00A4682C">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A4682C" w:rsidRPr="00EC1DE8" w:rsidRDefault="00A4682C" w:rsidP="00A4682C">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A4682C" w:rsidRDefault="00A4682C" w:rsidP="00A4682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4682C" w:rsidRPr="00EC1DE8" w:rsidRDefault="00A4682C" w:rsidP="00A4682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w:t>
      </w:r>
      <w:r>
        <w:t xml:space="preserve"> </w:t>
      </w:r>
      <w:r w:rsidRPr="00EC1DE8">
        <w:t>to the meeting.</w:t>
      </w:r>
    </w:p>
    <w:p w:rsidR="0042116C" w:rsidRPr="00A21708" w:rsidRDefault="0042116C" w:rsidP="00A21708"/>
    <w:sectPr w:rsidR="0042116C" w:rsidRPr="00A2170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0D2BCE"/>
    <w:rsid w:val="000D3FA0"/>
    <w:rsid w:val="000F2988"/>
    <w:rsid w:val="00117AE5"/>
    <w:rsid w:val="001552CB"/>
    <w:rsid w:val="00157538"/>
    <w:rsid w:val="001641A6"/>
    <w:rsid w:val="00195C85"/>
    <w:rsid w:val="0019770F"/>
    <w:rsid w:val="001E014B"/>
    <w:rsid w:val="001E15D8"/>
    <w:rsid w:val="001E4B87"/>
    <w:rsid w:val="001E7DDF"/>
    <w:rsid w:val="002012DF"/>
    <w:rsid w:val="002173A8"/>
    <w:rsid w:val="002318C5"/>
    <w:rsid w:val="00242548"/>
    <w:rsid w:val="00251F2D"/>
    <w:rsid w:val="00271BED"/>
    <w:rsid w:val="002741AE"/>
    <w:rsid w:val="00276A11"/>
    <w:rsid w:val="00280AC0"/>
    <w:rsid w:val="0028745E"/>
    <w:rsid w:val="00291298"/>
    <w:rsid w:val="00292806"/>
    <w:rsid w:val="002B2403"/>
    <w:rsid w:val="002C6BF0"/>
    <w:rsid w:val="002D4C4C"/>
    <w:rsid w:val="002D50A2"/>
    <w:rsid w:val="002F6CA9"/>
    <w:rsid w:val="00325B72"/>
    <w:rsid w:val="003530E1"/>
    <w:rsid w:val="003543BB"/>
    <w:rsid w:val="00364FC0"/>
    <w:rsid w:val="00370A64"/>
    <w:rsid w:val="00385462"/>
    <w:rsid w:val="00387361"/>
    <w:rsid w:val="003A5CA6"/>
    <w:rsid w:val="003B7C8E"/>
    <w:rsid w:val="003C7B9C"/>
    <w:rsid w:val="003E0274"/>
    <w:rsid w:val="00413B21"/>
    <w:rsid w:val="0041585D"/>
    <w:rsid w:val="00417959"/>
    <w:rsid w:val="0042116C"/>
    <w:rsid w:val="00440810"/>
    <w:rsid w:val="00447B4C"/>
    <w:rsid w:val="004675BB"/>
    <w:rsid w:val="004A3D6A"/>
    <w:rsid w:val="004A4364"/>
    <w:rsid w:val="004E5396"/>
    <w:rsid w:val="00504F6B"/>
    <w:rsid w:val="00505641"/>
    <w:rsid w:val="005174DD"/>
    <w:rsid w:val="005364B3"/>
    <w:rsid w:val="00537164"/>
    <w:rsid w:val="00597266"/>
    <w:rsid w:val="005B0A2A"/>
    <w:rsid w:val="005B78F5"/>
    <w:rsid w:val="005E6515"/>
    <w:rsid w:val="0060692A"/>
    <w:rsid w:val="00622FC2"/>
    <w:rsid w:val="006306ED"/>
    <w:rsid w:val="00657A82"/>
    <w:rsid w:val="00663B7B"/>
    <w:rsid w:val="0067001E"/>
    <w:rsid w:val="0067685B"/>
    <w:rsid w:val="006845DB"/>
    <w:rsid w:val="006866DB"/>
    <w:rsid w:val="006952EB"/>
    <w:rsid w:val="006A3F81"/>
    <w:rsid w:val="006B4B9B"/>
    <w:rsid w:val="006C5045"/>
    <w:rsid w:val="006D2E47"/>
    <w:rsid w:val="006E7635"/>
    <w:rsid w:val="006F7A52"/>
    <w:rsid w:val="00702ADF"/>
    <w:rsid w:val="00713F62"/>
    <w:rsid w:val="007143CD"/>
    <w:rsid w:val="0072261C"/>
    <w:rsid w:val="00724D3C"/>
    <w:rsid w:val="00742AA5"/>
    <w:rsid w:val="00753871"/>
    <w:rsid w:val="00766BED"/>
    <w:rsid w:val="007A7383"/>
    <w:rsid w:val="007C21C4"/>
    <w:rsid w:val="007C36AC"/>
    <w:rsid w:val="007D1C15"/>
    <w:rsid w:val="007D36EB"/>
    <w:rsid w:val="00802632"/>
    <w:rsid w:val="00811997"/>
    <w:rsid w:val="00862496"/>
    <w:rsid w:val="00865D17"/>
    <w:rsid w:val="00882F28"/>
    <w:rsid w:val="0088384F"/>
    <w:rsid w:val="00893CA4"/>
    <w:rsid w:val="008B65A3"/>
    <w:rsid w:val="008C218D"/>
    <w:rsid w:val="008D2E71"/>
    <w:rsid w:val="008D38BF"/>
    <w:rsid w:val="009013D8"/>
    <w:rsid w:val="00937089"/>
    <w:rsid w:val="00954116"/>
    <w:rsid w:val="00973FC7"/>
    <w:rsid w:val="00980CA8"/>
    <w:rsid w:val="00990971"/>
    <w:rsid w:val="009A3157"/>
    <w:rsid w:val="009C23E5"/>
    <w:rsid w:val="009D3D3C"/>
    <w:rsid w:val="009E0A8A"/>
    <w:rsid w:val="009E7D7F"/>
    <w:rsid w:val="009F1237"/>
    <w:rsid w:val="009F524B"/>
    <w:rsid w:val="00A101E6"/>
    <w:rsid w:val="00A11356"/>
    <w:rsid w:val="00A14D05"/>
    <w:rsid w:val="00A21708"/>
    <w:rsid w:val="00A35B54"/>
    <w:rsid w:val="00A3712C"/>
    <w:rsid w:val="00A4682C"/>
    <w:rsid w:val="00A65490"/>
    <w:rsid w:val="00A67984"/>
    <w:rsid w:val="00AA2239"/>
    <w:rsid w:val="00AA60DE"/>
    <w:rsid w:val="00AB4EF3"/>
    <w:rsid w:val="00AC5F93"/>
    <w:rsid w:val="00AC7F3C"/>
    <w:rsid w:val="00AF4DBA"/>
    <w:rsid w:val="00B2041D"/>
    <w:rsid w:val="00B214EF"/>
    <w:rsid w:val="00B325D8"/>
    <w:rsid w:val="00B34DF9"/>
    <w:rsid w:val="00B42411"/>
    <w:rsid w:val="00B5211B"/>
    <w:rsid w:val="00B64B82"/>
    <w:rsid w:val="00B70369"/>
    <w:rsid w:val="00BA360E"/>
    <w:rsid w:val="00BA6BE8"/>
    <w:rsid w:val="00BC1F40"/>
    <w:rsid w:val="00BC58B1"/>
    <w:rsid w:val="00BC5F22"/>
    <w:rsid w:val="00BD46D0"/>
    <w:rsid w:val="00BF4B61"/>
    <w:rsid w:val="00BF5EDF"/>
    <w:rsid w:val="00BF641B"/>
    <w:rsid w:val="00C01204"/>
    <w:rsid w:val="00C0397E"/>
    <w:rsid w:val="00C07435"/>
    <w:rsid w:val="00C152ED"/>
    <w:rsid w:val="00C408C9"/>
    <w:rsid w:val="00C41804"/>
    <w:rsid w:val="00C46BBA"/>
    <w:rsid w:val="00C6224F"/>
    <w:rsid w:val="00CB1DCA"/>
    <w:rsid w:val="00CC2E8E"/>
    <w:rsid w:val="00CD21DB"/>
    <w:rsid w:val="00CE4751"/>
    <w:rsid w:val="00CF1B2F"/>
    <w:rsid w:val="00CF7F1B"/>
    <w:rsid w:val="00D01B8D"/>
    <w:rsid w:val="00D050B1"/>
    <w:rsid w:val="00D27139"/>
    <w:rsid w:val="00D30284"/>
    <w:rsid w:val="00D34B44"/>
    <w:rsid w:val="00D40D7F"/>
    <w:rsid w:val="00D47CEE"/>
    <w:rsid w:val="00D63C93"/>
    <w:rsid w:val="00D67B20"/>
    <w:rsid w:val="00D978CF"/>
    <w:rsid w:val="00DA77AD"/>
    <w:rsid w:val="00DE5AC3"/>
    <w:rsid w:val="00E31020"/>
    <w:rsid w:val="00E41029"/>
    <w:rsid w:val="00E50D4B"/>
    <w:rsid w:val="00E63A4F"/>
    <w:rsid w:val="00E70279"/>
    <w:rsid w:val="00E77964"/>
    <w:rsid w:val="00E8397F"/>
    <w:rsid w:val="00EE2FFB"/>
    <w:rsid w:val="00EF4FF9"/>
    <w:rsid w:val="00F01769"/>
    <w:rsid w:val="00F0383D"/>
    <w:rsid w:val="00F07987"/>
    <w:rsid w:val="00F4787D"/>
    <w:rsid w:val="00F500BF"/>
    <w:rsid w:val="00F67FDC"/>
    <w:rsid w:val="00F811B8"/>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 w:type="character" w:styleId="Emphasis">
    <w:name w:val="Emphasis"/>
    <w:qFormat/>
    <w:rsid w:val="00A21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Luanne Mansanares</cp:lastModifiedBy>
  <cp:revision>7</cp:revision>
  <cp:lastPrinted>2017-09-05T18:47:00Z</cp:lastPrinted>
  <dcterms:created xsi:type="dcterms:W3CDTF">2018-04-12T21:11:00Z</dcterms:created>
  <dcterms:modified xsi:type="dcterms:W3CDTF">2018-05-09T22:48:00Z</dcterms:modified>
</cp:coreProperties>
</file>